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43D78" w:rsidRPr="00B12C2C" w:rsidRDefault="00B23180" w:rsidP="00323B99">
      <w:pPr>
        <w:widowControl w:val="0"/>
        <w:overflowPunct w:val="0"/>
        <w:autoSpaceDE w:val="0"/>
        <w:autoSpaceDN w:val="0"/>
        <w:adjustRightInd w:val="0"/>
        <w:jc w:val="center"/>
        <w:textAlignment w:val="baseline"/>
        <w:rPr>
          <w:rFonts w:cs="David"/>
          <w:b/>
          <w:bCs/>
          <w:kern w:val="28"/>
          <w:szCs w:val="36"/>
          <w:rtl/>
        </w:rPr>
      </w:pPr>
      <w:bookmarkStart w:id="0" w:name="_GoBack"/>
      <w:bookmarkEnd w:id="0"/>
      <w:r>
        <w:rPr>
          <w:rFonts w:cs="Arial" w:hint="cs"/>
          <w:b/>
          <w:bCs/>
          <w:kern w:val="28"/>
          <w:szCs w:val="36"/>
          <w:rtl/>
        </w:rPr>
        <w:t>مناقصة علنية رقم</w:t>
      </w:r>
      <w:r w:rsidR="00783E42">
        <w:rPr>
          <w:rFonts w:cs="David"/>
          <w:b/>
          <w:bCs/>
          <w:kern w:val="28"/>
          <w:szCs w:val="36"/>
          <w:rtl/>
        </w:rPr>
        <w:t xml:space="preserve"> </w:t>
      </w:r>
      <w:r w:rsidR="00323B99">
        <w:rPr>
          <w:rFonts w:cs="David" w:hint="cs"/>
          <w:b/>
          <w:bCs/>
          <w:kern w:val="28"/>
          <w:szCs w:val="36"/>
          <w:rtl/>
          <w:lang w:bidi="he-IL"/>
        </w:rPr>
        <w:t>2016</w:t>
      </w:r>
      <w:r w:rsidR="00783E42">
        <w:rPr>
          <w:rFonts w:cs="David"/>
          <w:b/>
          <w:bCs/>
          <w:kern w:val="28"/>
          <w:szCs w:val="36"/>
          <w:rtl/>
        </w:rPr>
        <w:t>/</w:t>
      </w:r>
      <w:r w:rsidR="00323B99">
        <w:rPr>
          <w:rFonts w:cs="David" w:hint="cs"/>
          <w:b/>
          <w:bCs/>
          <w:kern w:val="28"/>
          <w:szCs w:val="36"/>
          <w:rtl/>
          <w:lang w:bidi="he-IL"/>
        </w:rPr>
        <w:t>22</w:t>
      </w:r>
      <w:r w:rsidR="00643D78" w:rsidRPr="00B12C2C">
        <w:rPr>
          <w:rFonts w:cs="David"/>
          <w:b/>
          <w:bCs/>
          <w:kern w:val="28"/>
          <w:szCs w:val="36"/>
          <w:rtl/>
        </w:rPr>
        <w:t xml:space="preserve">  </w:t>
      </w:r>
    </w:p>
    <w:p w:rsidR="00783E42" w:rsidRDefault="00B23180" w:rsidP="00B23180">
      <w:pPr>
        <w:widowControl w:val="0"/>
        <w:overflowPunct w:val="0"/>
        <w:autoSpaceDE w:val="0"/>
        <w:autoSpaceDN w:val="0"/>
        <w:adjustRightInd w:val="0"/>
        <w:ind w:left="709" w:hanging="709"/>
        <w:jc w:val="center"/>
        <w:textAlignment w:val="baseline"/>
        <w:rPr>
          <w:rFonts w:cs="David"/>
          <w:sz w:val="20"/>
          <w:szCs w:val="24"/>
          <w:rtl/>
        </w:rPr>
      </w:pPr>
      <w:r>
        <w:rPr>
          <w:rFonts w:cs="Arial" w:hint="cs"/>
          <w:b/>
          <w:bCs/>
          <w:kern w:val="28"/>
          <w:szCs w:val="36"/>
          <w:rtl/>
        </w:rPr>
        <w:t>دعوة لتقديم عروض لإنتاج, تزويد وإنشاء منظومة تخزين لصالح مخازن الصيانة في وزارة المالية</w:t>
      </w:r>
      <w:r w:rsidR="00643D78" w:rsidRPr="00B12C2C">
        <w:rPr>
          <w:rFonts w:cs="David"/>
          <w:b/>
          <w:bCs/>
          <w:kern w:val="28"/>
          <w:szCs w:val="36"/>
          <w:rtl/>
        </w:rPr>
        <w:t xml:space="preserve"> </w:t>
      </w:r>
    </w:p>
    <w:p w:rsidR="00783E42" w:rsidRDefault="00783E42" w:rsidP="00783E42">
      <w:pPr>
        <w:widowControl w:val="0"/>
        <w:overflowPunct w:val="0"/>
        <w:autoSpaceDE w:val="0"/>
        <w:autoSpaceDN w:val="0"/>
        <w:adjustRightInd w:val="0"/>
        <w:ind w:left="709" w:hanging="709"/>
        <w:textAlignment w:val="baseline"/>
        <w:rPr>
          <w:rFonts w:cs="David"/>
          <w:sz w:val="20"/>
          <w:szCs w:val="24"/>
          <w:rtl/>
        </w:rPr>
      </w:pPr>
    </w:p>
    <w:p w:rsidR="0016416C" w:rsidRDefault="00B23180" w:rsidP="00B23180">
      <w:pPr>
        <w:widowControl w:val="0"/>
        <w:overflowPunct w:val="0"/>
        <w:autoSpaceDE w:val="0"/>
        <w:autoSpaceDN w:val="0"/>
        <w:adjustRightInd w:val="0"/>
        <w:ind w:left="-58"/>
        <w:jc w:val="both"/>
        <w:textAlignment w:val="baseline"/>
        <w:rPr>
          <w:rFonts w:cs="David"/>
          <w:sz w:val="20"/>
          <w:szCs w:val="24"/>
          <w:rtl/>
        </w:rPr>
      </w:pPr>
      <w:r>
        <w:rPr>
          <w:rFonts w:cs="Arial" w:hint="cs"/>
          <w:sz w:val="20"/>
          <w:szCs w:val="24"/>
          <w:rtl/>
        </w:rPr>
        <w:t>وزارة المالية</w:t>
      </w:r>
      <w:r w:rsidR="00643D78" w:rsidRPr="00B12C2C">
        <w:rPr>
          <w:rFonts w:cs="David"/>
          <w:sz w:val="20"/>
          <w:szCs w:val="24"/>
          <w:rtl/>
        </w:rPr>
        <w:t xml:space="preserve"> </w:t>
      </w:r>
      <w:r>
        <w:rPr>
          <w:rFonts w:cs="Times New Roman"/>
          <w:sz w:val="20"/>
          <w:szCs w:val="24"/>
          <w:rtl/>
        </w:rPr>
        <w:t>–</w:t>
      </w:r>
      <w:r w:rsidR="00643D78" w:rsidRPr="00B12C2C">
        <w:rPr>
          <w:rFonts w:cs="David"/>
          <w:sz w:val="20"/>
          <w:szCs w:val="24"/>
          <w:rtl/>
        </w:rPr>
        <w:t xml:space="preserve"> </w:t>
      </w:r>
      <w:r>
        <w:rPr>
          <w:rFonts w:cs="Arial" w:hint="cs"/>
          <w:sz w:val="20"/>
          <w:szCs w:val="24"/>
          <w:rtl/>
        </w:rPr>
        <w:t>المكتب الرئيسي شارع كبلن</w:t>
      </w:r>
      <w:r w:rsidR="00643D78" w:rsidRPr="00B12C2C">
        <w:rPr>
          <w:rFonts w:cs="David"/>
          <w:sz w:val="20"/>
          <w:szCs w:val="24"/>
          <w:rtl/>
        </w:rPr>
        <w:t xml:space="preserve"> 1, </w:t>
      </w:r>
      <w:r>
        <w:rPr>
          <w:rFonts w:cs="Arial" w:hint="cs"/>
          <w:sz w:val="20"/>
          <w:szCs w:val="24"/>
          <w:rtl/>
        </w:rPr>
        <w:t>القدس</w:t>
      </w:r>
      <w:r w:rsidR="00643D78" w:rsidRPr="00B12C2C">
        <w:rPr>
          <w:rFonts w:cs="David"/>
          <w:sz w:val="20"/>
          <w:szCs w:val="24"/>
          <w:rtl/>
        </w:rPr>
        <w:t xml:space="preserve"> (</w:t>
      </w:r>
      <w:r>
        <w:rPr>
          <w:rFonts w:cs="Arial" w:hint="cs"/>
          <w:sz w:val="20"/>
          <w:szCs w:val="24"/>
          <w:rtl/>
        </w:rPr>
        <w:t>فيما يلي</w:t>
      </w:r>
      <w:r w:rsidR="00643D78">
        <w:rPr>
          <w:rFonts w:cs="David"/>
          <w:sz w:val="20"/>
          <w:szCs w:val="24"/>
          <w:rtl/>
        </w:rPr>
        <w:t xml:space="preserve"> - </w:t>
      </w:r>
      <w:r>
        <w:rPr>
          <w:rFonts w:cs="Arial" w:hint="cs"/>
          <w:b/>
          <w:bCs/>
          <w:sz w:val="20"/>
          <w:szCs w:val="24"/>
          <w:rtl/>
        </w:rPr>
        <w:t>الوزارة</w:t>
      </w:r>
      <w:r w:rsidR="00643D78" w:rsidRPr="00B12C2C">
        <w:rPr>
          <w:rFonts w:cs="David"/>
          <w:sz w:val="20"/>
          <w:szCs w:val="24"/>
          <w:rtl/>
        </w:rPr>
        <w:t xml:space="preserve">) </w:t>
      </w:r>
      <w:r>
        <w:rPr>
          <w:rFonts w:cs="Arial" w:hint="cs"/>
          <w:sz w:val="20"/>
          <w:szCs w:val="24"/>
          <w:rtl/>
        </w:rPr>
        <w:t>تطلب بهذا عروضا لإنتاج, تزويد وإنشاء منظومة تخزين لصالح مخازن الصيانة في وزارة المالية, كما هو مفصل في وثائق المناقصة وبالتناسب مع توجيهات الداعي أو أي من قبله كما ستكون من حين لآخر</w:t>
      </w:r>
      <w:r w:rsidR="00643D78" w:rsidRPr="00DE24ED">
        <w:rPr>
          <w:rFonts w:cs="David"/>
          <w:sz w:val="20"/>
          <w:szCs w:val="24"/>
          <w:rtl/>
        </w:rPr>
        <w:t>.</w:t>
      </w:r>
      <w:r w:rsidR="0016416C">
        <w:rPr>
          <w:rFonts w:cs="David"/>
          <w:sz w:val="20"/>
          <w:szCs w:val="24"/>
          <w:rtl/>
        </w:rPr>
        <w:t xml:space="preserve"> </w:t>
      </w:r>
    </w:p>
    <w:p w:rsidR="0016416C" w:rsidRDefault="00B23180" w:rsidP="00B23180">
      <w:pPr>
        <w:widowControl w:val="0"/>
        <w:overflowPunct w:val="0"/>
        <w:autoSpaceDE w:val="0"/>
        <w:autoSpaceDN w:val="0"/>
        <w:adjustRightInd w:val="0"/>
        <w:ind w:left="-58"/>
        <w:jc w:val="both"/>
        <w:textAlignment w:val="baseline"/>
        <w:rPr>
          <w:rFonts w:cs="David"/>
          <w:sz w:val="20"/>
          <w:szCs w:val="24"/>
          <w:rtl/>
        </w:rPr>
      </w:pPr>
      <w:r>
        <w:rPr>
          <w:rFonts w:cs="Arial" w:hint="cs"/>
          <w:sz w:val="20"/>
          <w:szCs w:val="24"/>
          <w:rtl/>
        </w:rPr>
        <w:t>فترة التعاقد سنة من يوم التوقيع على اتفاقية التعاقد. يحفظ للداعي الإمكانية لتمديد التعاقد بسنة إضافية</w:t>
      </w:r>
      <w:r w:rsidR="00783E42">
        <w:rPr>
          <w:rFonts w:cs="David"/>
          <w:sz w:val="20"/>
          <w:szCs w:val="24"/>
          <w:rtl/>
        </w:rPr>
        <w:t>.</w:t>
      </w:r>
      <w:r w:rsidR="00643D78" w:rsidRPr="00DE24ED">
        <w:rPr>
          <w:rFonts w:cs="David"/>
          <w:sz w:val="20"/>
          <w:szCs w:val="24"/>
          <w:rtl/>
        </w:rPr>
        <w:t xml:space="preserve">  </w:t>
      </w:r>
    </w:p>
    <w:p w:rsidR="00643D78" w:rsidRPr="00DE24ED" w:rsidRDefault="00643D78" w:rsidP="0016416C">
      <w:pPr>
        <w:widowControl w:val="0"/>
        <w:overflowPunct w:val="0"/>
        <w:autoSpaceDE w:val="0"/>
        <w:autoSpaceDN w:val="0"/>
        <w:adjustRightInd w:val="0"/>
        <w:ind w:left="-58"/>
        <w:jc w:val="both"/>
        <w:textAlignment w:val="baseline"/>
        <w:rPr>
          <w:rFonts w:cs="David"/>
          <w:sz w:val="20"/>
          <w:szCs w:val="24"/>
          <w:rtl/>
        </w:rPr>
      </w:pPr>
      <w:r w:rsidRPr="00DE24ED">
        <w:rPr>
          <w:rFonts w:cs="David"/>
          <w:sz w:val="20"/>
          <w:szCs w:val="24"/>
          <w:rtl/>
        </w:rPr>
        <w:t xml:space="preserve">                        </w:t>
      </w:r>
    </w:p>
    <w:p w:rsidR="00643D78" w:rsidRPr="00B12C2C" w:rsidRDefault="00B23180" w:rsidP="00643D78">
      <w:pPr>
        <w:widowControl w:val="0"/>
        <w:overflowPunct w:val="0"/>
        <w:autoSpaceDE w:val="0"/>
        <w:autoSpaceDN w:val="0"/>
        <w:adjustRightInd w:val="0"/>
        <w:spacing w:before="120" w:after="120"/>
        <w:jc w:val="both"/>
        <w:textAlignment w:val="baseline"/>
        <w:rPr>
          <w:rFonts w:cs="David"/>
          <w:sz w:val="20"/>
          <w:szCs w:val="24"/>
          <w:rtl/>
        </w:rPr>
      </w:pPr>
      <w:r>
        <w:rPr>
          <w:rFonts w:cs="Arial" w:hint="cs"/>
          <w:b/>
          <w:bCs/>
          <w:sz w:val="20"/>
          <w:szCs w:val="24"/>
          <w:u w:val="single"/>
          <w:rtl/>
        </w:rPr>
        <w:t>شروط مسبقة للمشاركة في المناقصة</w:t>
      </w:r>
      <w:r w:rsidR="00643D78" w:rsidRPr="00B12C2C">
        <w:rPr>
          <w:rFonts w:cs="David"/>
          <w:b/>
          <w:bCs/>
          <w:sz w:val="20"/>
          <w:szCs w:val="24"/>
          <w:rtl/>
        </w:rPr>
        <w:t>:</w:t>
      </w:r>
    </w:p>
    <w:p w:rsidR="00086043" w:rsidRPr="00D46C52" w:rsidRDefault="00B23180" w:rsidP="00B23180">
      <w:pPr>
        <w:numPr>
          <w:ilvl w:val="1"/>
          <w:numId w:val="10"/>
        </w:numPr>
        <w:spacing w:line="360" w:lineRule="auto"/>
        <w:ind w:right="360"/>
        <w:jc w:val="both"/>
        <w:rPr>
          <w:rFonts w:ascii="MeodedPashut_OE Regular" w:eastAsia="Calibri" w:hAnsi="MeodedPashut_OE Regular" w:cs="David"/>
          <w:szCs w:val="24"/>
          <w:lang w:eastAsia="en-US"/>
        </w:rPr>
      </w:pPr>
      <w:r>
        <w:rPr>
          <w:rFonts w:cs="Arial" w:hint="cs"/>
          <w:szCs w:val="24"/>
          <w:rtl/>
        </w:rPr>
        <w:t xml:space="preserve">المتقدم قام بتنفيذ عمل شمل إنتاج, تزويد وإنشاء نظام تخزين في السنوات الخمس الأخير بحجم مالي لا يقل عن </w:t>
      </w:r>
      <w:r w:rsidR="00086043" w:rsidRPr="00D46C52">
        <w:rPr>
          <w:rFonts w:cs="David"/>
          <w:szCs w:val="24"/>
          <w:rtl/>
        </w:rPr>
        <w:t xml:space="preserve"> - 70,000 </w:t>
      </w:r>
      <w:r>
        <w:rPr>
          <w:rFonts w:cs="Arial" w:hint="cs"/>
          <w:szCs w:val="24"/>
          <w:rtl/>
        </w:rPr>
        <w:t>ش.ج.</w:t>
      </w:r>
      <w:r w:rsidR="00086043" w:rsidRPr="00D46C52">
        <w:rPr>
          <w:rFonts w:cs="David"/>
          <w:szCs w:val="24"/>
          <w:rtl/>
        </w:rPr>
        <w:t xml:space="preserve"> + </w:t>
      </w:r>
      <w:r>
        <w:rPr>
          <w:rFonts w:cs="Arial" w:hint="cs"/>
          <w:szCs w:val="24"/>
          <w:rtl/>
        </w:rPr>
        <w:t xml:space="preserve">ض.ق.م. </w:t>
      </w:r>
      <w:r w:rsidR="00086043" w:rsidRPr="00D46C52">
        <w:rPr>
          <w:rFonts w:cs="David"/>
          <w:szCs w:val="24"/>
          <w:rtl/>
        </w:rPr>
        <w:t xml:space="preserve"> </w:t>
      </w:r>
      <w:r>
        <w:rPr>
          <w:rFonts w:cs="Arial" w:hint="cs"/>
          <w:b/>
          <w:bCs/>
          <w:szCs w:val="24"/>
          <w:u w:val="single"/>
          <w:rtl/>
        </w:rPr>
        <w:t>أو</w:t>
      </w:r>
      <w:r w:rsidR="00086043" w:rsidRPr="00D46C52">
        <w:rPr>
          <w:rFonts w:cs="David"/>
          <w:szCs w:val="24"/>
          <w:rtl/>
        </w:rPr>
        <w:t xml:space="preserve"> </w:t>
      </w:r>
      <w:r>
        <w:rPr>
          <w:rFonts w:cs="Arial" w:hint="cs"/>
          <w:szCs w:val="24"/>
          <w:rtl/>
        </w:rPr>
        <w:t>حتى</w:t>
      </w:r>
      <w:r w:rsidR="00086043" w:rsidRPr="00D46C52">
        <w:rPr>
          <w:rFonts w:cs="David"/>
          <w:szCs w:val="24"/>
          <w:rtl/>
        </w:rPr>
        <w:t xml:space="preserve"> 3 </w:t>
      </w:r>
      <w:r>
        <w:rPr>
          <w:rFonts w:cs="Arial" w:hint="cs"/>
          <w:szCs w:val="24"/>
          <w:rtl/>
        </w:rPr>
        <w:t>أعمال شملت إنتاج, تزويد وإنشاء نظام تخزين في السنوات الخمس الأخيرة بحجم مالي لا يقل عن</w:t>
      </w:r>
      <w:r w:rsidR="00086043" w:rsidRPr="00D46C52">
        <w:rPr>
          <w:rFonts w:cs="David"/>
          <w:szCs w:val="24"/>
          <w:rtl/>
        </w:rPr>
        <w:t xml:space="preserve"> - 35,000 </w:t>
      </w:r>
      <w:r>
        <w:rPr>
          <w:rFonts w:cs="Arial" w:hint="cs"/>
          <w:szCs w:val="24"/>
          <w:rtl/>
        </w:rPr>
        <w:t>ش.ج.</w:t>
      </w:r>
      <w:r w:rsidR="00086043" w:rsidRPr="00D46C52">
        <w:rPr>
          <w:rFonts w:cs="David"/>
          <w:szCs w:val="24"/>
          <w:rtl/>
        </w:rPr>
        <w:t xml:space="preserve"> + </w:t>
      </w:r>
      <w:r>
        <w:rPr>
          <w:rFonts w:cs="Arial" w:hint="cs"/>
          <w:szCs w:val="24"/>
          <w:rtl/>
        </w:rPr>
        <w:t>ض.ق.م. كل واحد منها</w:t>
      </w:r>
      <w:r w:rsidR="00086043" w:rsidRPr="00D46C52">
        <w:rPr>
          <w:rFonts w:cs="David"/>
          <w:szCs w:val="24"/>
          <w:rtl/>
        </w:rPr>
        <w:t xml:space="preserve"> (</w:t>
      </w:r>
      <w:r>
        <w:rPr>
          <w:rFonts w:cs="Arial" w:hint="cs"/>
          <w:b/>
          <w:bCs/>
          <w:szCs w:val="24"/>
          <w:rtl/>
        </w:rPr>
        <w:t>يجب تعبئة الملحق ج من هذه المناقصة, بما في ذلك تفاصيل رجال الاتصال</w:t>
      </w:r>
      <w:r w:rsidR="00086043" w:rsidRPr="00D46C52">
        <w:rPr>
          <w:rFonts w:cs="David"/>
          <w:b/>
          <w:bCs/>
          <w:szCs w:val="24"/>
          <w:rtl/>
        </w:rPr>
        <w:t xml:space="preserve"> </w:t>
      </w:r>
      <w:r>
        <w:rPr>
          <w:rFonts w:cs="Arial" w:hint="cs"/>
          <w:b/>
          <w:bCs/>
          <w:szCs w:val="24"/>
          <w:u w:val="single"/>
          <w:rtl/>
        </w:rPr>
        <w:t>وتوقيع مدقق حسابات</w:t>
      </w:r>
      <w:r w:rsidR="00086043">
        <w:rPr>
          <w:rFonts w:cs="David"/>
          <w:szCs w:val="24"/>
          <w:rtl/>
        </w:rPr>
        <w:t>).</w:t>
      </w:r>
    </w:p>
    <w:p w:rsidR="00C0421D" w:rsidRPr="00C0421D" w:rsidRDefault="00B23180" w:rsidP="00B23180">
      <w:pPr>
        <w:numPr>
          <w:ilvl w:val="1"/>
          <w:numId w:val="10"/>
        </w:numPr>
        <w:spacing w:line="360" w:lineRule="auto"/>
        <w:ind w:right="360"/>
        <w:jc w:val="both"/>
        <w:rPr>
          <w:rFonts w:cs="David"/>
          <w:szCs w:val="24"/>
          <w:rtl/>
        </w:rPr>
      </w:pPr>
      <w:r>
        <w:rPr>
          <w:rFonts w:cs="Arial" w:hint="cs"/>
          <w:szCs w:val="24"/>
          <w:rtl/>
        </w:rPr>
        <w:t>المتقدم يقوم بإيجاد كافة التصديقات المطلوبة حسب قانون صفقات الهيئات العامة</w:t>
      </w:r>
      <w:r w:rsidR="00C0421D" w:rsidRPr="00C0421D">
        <w:rPr>
          <w:rFonts w:cs="David"/>
          <w:szCs w:val="24"/>
          <w:rtl/>
        </w:rPr>
        <w:t xml:space="preserve"> -1976 (</w:t>
      </w:r>
      <w:r>
        <w:rPr>
          <w:rFonts w:cs="Arial" w:hint="cs"/>
          <w:szCs w:val="24"/>
          <w:rtl/>
        </w:rPr>
        <w:t xml:space="preserve">فيما يلي </w:t>
      </w:r>
      <w:r w:rsidR="00C0421D">
        <w:rPr>
          <w:rFonts w:cs="David"/>
          <w:szCs w:val="24"/>
          <w:rtl/>
        </w:rPr>
        <w:t xml:space="preserve"> – </w:t>
      </w:r>
      <w:r>
        <w:rPr>
          <w:rFonts w:cs="Arial" w:hint="cs"/>
          <w:szCs w:val="24"/>
          <w:rtl/>
        </w:rPr>
        <w:t>قانون صفقات الهيئات العامة</w:t>
      </w:r>
      <w:r w:rsidR="00C0421D">
        <w:rPr>
          <w:rFonts w:cs="David"/>
          <w:szCs w:val="24"/>
          <w:rtl/>
        </w:rPr>
        <w:t>).</w:t>
      </w:r>
    </w:p>
    <w:p w:rsidR="0032112B" w:rsidRPr="00D46C52" w:rsidRDefault="00B23180" w:rsidP="00E23588">
      <w:pPr>
        <w:numPr>
          <w:ilvl w:val="1"/>
          <w:numId w:val="10"/>
        </w:numPr>
        <w:spacing w:line="360" w:lineRule="auto"/>
        <w:ind w:right="360"/>
        <w:jc w:val="both"/>
        <w:rPr>
          <w:rFonts w:ascii="MeodedPashut_OE Regular" w:eastAsia="Calibri" w:hAnsi="MeodedPashut_OE Regular" w:cs="David"/>
          <w:szCs w:val="24"/>
          <w:lang w:eastAsia="en-US"/>
        </w:rPr>
      </w:pPr>
      <w:r>
        <w:rPr>
          <w:rFonts w:cs="Arial" w:hint="cs"/>
          <w:szCs w:val="24"/>
          <w:rtl/>
        </w:rPr>
        <w:t>على المتقدم استيفاء كافة قوانين العمل, الأنظمة والأوامر وكذلك الاتفاقيات العامة في الفروع المتعلقة بمجال نشاطه</w:t>
      </w:r>
      <w:r w:rsidR="0032112B" w:rsidRPr="00D46C52">
        <w:rPr>
          <w:rFonts w:cs="David"/>
          <w:szCs w:val="24"/>
          <w:rtl/>
        </w:rPr>
        <w:t xml:space="preserve">. </w:t>
      </w:r>
      <w:r>
        <w:rPr>
          <w:rFonts w:cs="Arial" w:hint="cs"/>
          <w:szCs w:val="24"/>
          <w:rtl/>
        </w:rPr>
        <w:t xml:space="preserve">على المتقدم أم </w:t>
      </w:r>
      <w:r w:rsidR="00E23588">
        <w:rPr>
          <w:rFonts w:cs="Arial" w:hint="cs"/>
          <w:szCs w:val="24"/>
          <w:rtl/>
        </w:rPr>
        <w:t>يوجد</w:t>
      </w:r>
      <w:r w:rsidR="0032112B" w:rsidRPr="00D46C52">
        <w:rPr>
          <w:rFonts w:cs="David"/>
          <w:szCs w:val="24"/>
          <w:rtl/>
        </w:rPr>
        <w:t xml:space="preserve"> </w:t>
      </w:r>
      <w:r w:rsidR="00E23588">
        <w:rPr>
          <w:rFonts w:cs="Arial" w:hint="cs"/>
          <w:b/>
          <w:bCs/>
          <w:szCs w:val="24"/>
          <w:rtl/>
        </w:rPr>
        <w:t>تصديق مدقق حسابات</w:t>
      </w:r>
      <w:r w:rsidR="0032112B" w:rsidRPr="00D46C52">
        <w:rPr>
          <w:rFonts w:cs="David"/>
          <w:szCs w:val="24"/>
          <w:rtl/>
        </w:rPr>
        <w:t xml:space="preserve"> </w:t>
      </w:r>
      <w:r w:rsidR="00E23588">
        <w:rPr>
          <w:rFonts w:cs="Arial" w:hint="cs"/>
          <w:szCs w:val="24"/>
          <w:rtl/>
        </w:rPr>
        <w:t>يشهد على أن الأجر المدفوع لعامليه لا يقل عن أجر الحد الأدنى وأنه يتم استقطاع أموال لصالحهم كما يتوجب من تعليمات الاتفاقية العامة أو أمر التوسيع الذي ينطبق عليهم</w:t>
      </w:r>
      <w:r w:rsidR="0032112B" w:rsidRPr="00D46C52">
        <w:rPr>
          <w:rFonts w:cs="David"/>
          <w:szCs w:val="24"/>
          <w:rtl/>
        </w:rPr>
        <w:t>.</w:t>
      </w:r>
    </w:p>
    <w:p w:rsidR="0032112B" w:rsidRPr="00D46C52" w:rsidRDefault="00E23588" w:rsidP="00E23588">
      <w:pPr>
        <w:numPr>
          <w:ilvl w:val="1"/>
          <w:numId w:val="10"/>
        </w:numPr>
        <w:spacing w:line="360" w:lineRule="auto"/>
        <w:ind w:right="360"/>
        <w:jc w:val="both"/>
        <w:rPr>
          <w:rFonts w:cs="David"/>
          <w:szCs w:val="24"/>
          <w:rtl/>
        </w:rPr>
      </w:pPr>
      <w:r>
        <w:rPr>
          <w:rFonts w:cs="Arial" w:hint="cs"/>
          <w:szCs w:val="24"/>
          <w:rtl/>
        </w:rPr>
        <w:t>إذا كان المتقدم تشكيلا</w:t>
      </w:r>
      <w:r w:rsidR="0032112B" w:rsidRPr="00D46C52">
        <w:rPr>
          <w:rFonts w:cs="David"/>
          <w:szCs w:val="24"/>
          <w:rtl/>
        </w:rPr>
        <w:t xml:space="preserve"> [</w:t>
      </w:r>
      <w:r>
        <w:rPr>
          <w:rFonts w:cs="Arial" w:hint="cs"/>
          <w:szCs w:val="24"/>
          <w:rtl/>
        </w:rPr>
        <w:t>شركة أو شراكة</w:t>
      </w:r>
      <w:r w:rsidR="0032112B" w:rsidRPr="00D46C52">
        <w:rPr>
          <w:rFonts w:cs="David"/>
          <w:szCs w:val="24"/>
          <w:rtl/>
        </w:rPr>
        <w:t xml:space="preserve">] </w:t>
      </w:r>
      <w:r>
        <w:rPr>
          <w:rFonts w:cs="Times New Roman"/>
          <w:szCs w:val="24"/>
          <w:rtl/>
        </w:rPr>
        <w:t>–</w:t>
      </w:r>
      <w:r w:rsidR="0032112B" w:rsidRPr="00D46C52">
        <w:rPr>
          <w:rFonts w:cs="David"/>
          <w:szCs w:val="24"/>
          <w:rtl/>
        </w:rPr>
        <w:t xml:space="preserve"> </w:t>
      </w:r>
      <w:r>
        <w:rPr>
          <w:rFonts w:cs="Arial" w:hint="cs"/>
          <w:szCs w:val="24"/>
          <w:rtl/>
        </w:rPr>
        <w:t>فإن المتقدم مسجل قانونيا في إسرائيل في السجل ذي الصلة, بدون ديون رسوم سنوية لمسجل الشركات أو الشراكات, مقابل السنوات التي سبقت العام الذي تقدم فيه العروض للتوجه وأنه ليس مخالفا للقانون ولا يوجد بخصوصه إنذار حول إعلانه كمخالف للقانون</w:t>
      </w:r>
      <w:r w:rsidR="0032112B" w:rsidRPr="00D46C52">
        <w:rPr>
          <w:rFonts w:cs="David"/>
          <w:szCs w:val="24"/>
          <w:rtl/>
        </w:rPr>
        <w:t>.</w:t>
      </w:r>
      <w:r w:rsidR="0032112B" w:rsidRPr="00D46C52">
        <w:rPr>
          <w:rFonts w:cs="David"/>
          <w:szCs w:val="24"/>
        </w:rPr>
        <w:t xml:space="preserve"> </w:t>
      </w:r>
      <w:r>
        <w:rPr>
          <w:rFonts w:cs="Arial" w:hint="cs"/>
          <w:szCs w:val="24"/>
          <w:rtl/>
        </w:rPr>
        <w:t xml:space="preserve">لأجل إثبات استيفاء المتقدم لهذا الشرط يرفق المتقدم, في حال كونه تشكيلا </w:t>
      </w:r>
      <w:r w:rsidR="0032112B" w:rsidRPr="00D46C52">
        <w:rPr>
          <w:rFonts w:cs="David"/>
          <w:szCs w:val="24"/>
          <w:rtl/>
        </w:rPr>
        <w:t xml:space="preserve"> [</w:t>
      </w:r>
      <w:r>
        <w:rPr>
          <w:rFonts w:cs="Arial" w:hint="cs"/>
          <w:szCs w:val="24"/>
          <w:rtl/>
        </w:rPr>
        <w:t>شركة أو شراكة</w:t>
      </w:r>
      <w:r w:rsidR="0032112B" w:rsidRPr="00D46C52">
        <w:rPr>
          <w:rFonts w:cs="David"/>
          <w:szCs w:val="24"/>
          <w:rtl/>
        </w:rPr>
        <w:t xml:space="preserve">] </w:t>
      </w:r>
      <w:r>
        <w:rPr>
          <w:rFonts w:cs="Times New Roman"/>
          <w:szCs w:val="24"/>
          <w:rtl/>
        </w:rPr>
        <w:t>–</w:t>
      </w:r>
      <w:r w:rsidR="0032112B" w:rsidRPr="00D46C52">
        <w:rPr>
          <w:rFonts w:cs="David"/>
          <w:szCs w:val="24"/>
          <w:rtl/>
        </w:rPr>
        <w:t xml:space="preserve"> </w:t>
      </w:r>
      <w:r>
        <w:rPr>
          <w:rFonts w:cs="Arial" w:hint="cs"/>
          <w:szCs w:val="24"/>
          <w:rtl/>
        </w:rPr>
        <w:t>شهادة تشكّل وكذلك خلاصة تسجيل محدثة من مسجل الشركات أو الشراكات سارة المفعول لموعد تقديم العروض في التوجه أو سارية المفعول لموعد حتى 7 أيام قبل موعد تقديم العروض</w:t>
      </w:r>
      <w:r w:rsidR="0032112B" w:rsidRPr="00D46C52">
        <w:rPr>
          <w:rFonts w:cs="David"/>
          <w:szCs w:val="24"/>
          <w:rtl/>
        </w:rPr>
        <w:t>.</w:t>
      </w:r>
    </w:p>
    <w:p w:rsidR="0032112B" w:rsidRDefault="00E23588" w:rsidP="00E23588">
      <w:pPr>
        <w:spacing w:line="360" w:lineRule="auto"/>
        <w:ind w:left="1249" w:right="360"/>
        <w:jc w:val="both"/>
        <w:rPr>
          <w:rFonts w:cs="David"/>
          <w:szCs w:val="24"/>
          <w:rtl/>
        </w:rPr>
      </w:pPr>
      <w:r>
        <w:rPr>
          <w:rFonts w:cs="Arial" w:hint="cs"/>
          <w:szCs w:val="24"/>
          <w:rtl/>
        </w:rPr>
        <w:t>في حال عدم كون المتقدم تشكيلا</w:t>
      </w:r>
      <w:r w:rsidR="0032112B" w:rsidRPr="00D46C52">
        <w:rPr>
          <w:rFonts w:cs="David"/>
          <w:szCs w:val="24"/>
          <w:rtl/>
        </w:rPr>
        <w:t xml:space="preserve">  - </w:t>
      </w:r>
      <w:r>
        <w:rPr>
          <w:rFonts w:cs="Arial" w:hint="cs"/>
          <w:szCs w:val="24"/>
          <w:rtl/>
        </w:rPr>
        <w:t>شهادة مشتغل مرخص</w:t>
      </w:r>
      <w:r w:rsidR="0032112B" w:rsidRPr="00D46C52">
        <w:rPr>
          <w:rFonts w:cs="David"/>
          <w:szCs w:val="24"/>
          <w:rtl/>
        </w:rPr>
        <w:t>.</w:t>
      </w:r>
    </w:p>
    <w:p w:rsidR="005D53EE" w:rsidRPr="005D53EE" w:rsidRDefault="00E23588" w:rsidP="00E23588">
      <w:pPr>
        <w:pStyle w:val="a7"/>
        <w:numPr>
          <w:ilvl w:val="1"/>
          <w:numId w:val="10"/>
        </w:numPr>
        <w:spacing w:line="360" w:lineRule="auto"/>
        <w:ind w:right="360"/>
        <w:jc w:val="both"/>
        <w:rPr>
          <w:rFonts w:cs="David"/>
          <w:szCs w:val="24"/>
          <w:rtl/>
        </w:rPr>
      </w:pPr>
      <w:r>
        <w:rPr>
          <w:rFonts w:cs="Arial" w:hint="cs"/>
          <w:szCs w:val="24"/>
          <w:rtl/>
        </w:rPr>
        <w:t xml:space="preserve">في حال كون المتقدم عملا تتحكم فيه امرأة </w:t>
      </w:r>
      <w:r>
        <w:rPr>
          <w:rFonts w:cs="Arial"/>
          <w:szCs w:val="24"/>
          <w:rtl/>
        </w:rPr>
        <w:t>–</w:t>
      </w:r>
      <w:r>
        <w:rPr>
          <w:rFonts w:cs="Arial" w:hint="cs"/>
          <w:szCs w:val="24"/>
          <w:rtl/>
        </w:rPr>
        <w:t xml:space="preserve"> تصديق وتصريح بشأن عمل تتحكم فيه امرأة كتعريفهما في تعليمات التخطيط الأموال والسوق الاقتصادية</w:t>
      </w:r>
      <w:r w:rsidR="005D53EE" w:rsidRPr="005D53EE">
        <w:rPr>
          <w:rFonts w:cs="David"/>
          <w:szCs w:val="24"/>
          <w:rtl/>
        </w:rPr>
        <w:t xml:space="preserve"> 7.4.9 – </w:t>
      </w:r>
      <w:r>
        <w:rPr>
          <w:rFonts w:cs="Arial" w:hint="cs"/>
          <w:szCs w:val="24"/>
          <w:rtl/>
        </w:rPr>
        <w:t>تعريف وثائق مناقصة</w:t>
      </w:r>
      <w:r w:rsidR="005D53EE" w:rsidRPr="005D53EE">
        <w:rPr>
          <w:rFonts w:cs="David"/>
          <w:szCs w:val="24"/>
          <w:rtl/>
        </w:rPr>
        <w:t xml:space="preserve">. </w:t>
      </w:r>
    </w:p>
    <w:p w:rsidR="005D53EE" w:rsidRPr="00B9498E" w:rsidRDefault="009656EF" w:rsidP="009656EF">
      <w:pPr>
        <w:numPr>
          <w:ilvl w:val="1"/>
          <w:numId w:val="10"/>
        </w:numPr>
        <w:spacing w:line="360" w:lineRule="auto"/>
        <w:ind w:right="360"/>
        <w:jc w:val="both"/>
        <w:rPr>
          <w:rFonts w:ascii="MeodedPashut_OE Regular" w:eastAsia="Calibri" w:hAnsi="MeodedPashut_OE Regular" w:cs="David"/>
          <w:szCs w:val="24"/>
          <w:lang w:eastAsia="en-US"/>
        </w:rPr>
      </w:pPr>
      <w:r>
        <w:rPr>
          <w:rFonts w:cs="Arial" w:hint="cs"/>
          <w:szCs w:val="24"/>
          <w:rtl/>
        </w:rPr>
        <w:t>المشاركة الإلزامية في جولة المتقدمين بتاريخ 5 أيلول 2016 في الساعة</w:t>
      </w:r>
      <w:r w:rsidR="005D53EE" w:rsidRPr="00813002">
        <w:rPr>
          <w:rFonts w:cs="David"/>
          <w:szCs w:val="24"/>
          <w:rtl/>
        </w:rPr>
        <w:t xml:space="preserve"> </w:t>
      </w:r>
      <w:r w:rsidR="004E62ED">
        <w:rPr>
          <w:rFonts w:cs="David"/>
          <w:szCs w:val="24"/>
          <w:rtl/>
        </w:rPr>
        <w:t xml:space="preserve">11:00 </w:t>
      </w:r>
      <w:r>
        <w:rPr>
          <w:rFonts w:cs="Arial" w:hint="cs"/>
          <w:szCs w:val="24"/>
          <w:rtl/>
        </w:rPr>
        <w:t>في وزارة المالية, شارع كبلن</w:t>
      </w:r>
      <w:r w:rsidR="005D53EE" w:rsidRPr="00813002">
        <w:rPr>
          <w:rFonts w:cs="David"/>
          <w:szCs w:val="24"/>
          <w:rtl/>
        </w:rPr>
        <w:t xml:space="preserve"> 1 </w:t>
      </w:r>
      <w:r>
        <w:rPr>
          <w:rFonts w:cs="Arial" w:hint="cs"/>
          <w:szCs w:val="24"/>
          <w:rtl/>
        </w:rPr>
        <w:t>القدس</w:t>
      </w:r>
      <w:r w:rsidR="005D53EE" w:rsidRPr="00813002">
        <w:rPr>
          <w:rFonts w:cs="David"/>
          <w:szCs w:val="24"/>
          <w:rtl/>
        </w:rPr>
        <w:t xml:space="preserve"> (</w:t>
      </w:r>
      <w:r>
        <w:rPr>
          <w:rFonts w:cs="Arial" w:hint="cs"/>
          <w:szCs w:val="24"/>
          <w:rtl/>
        </w:rPr>
        <w:t>يجب الوصول إلى الجولة بمعية وثائق المناقصة</w:t>
      </w:r>
      <w:r w:rsidR="005D53EE" w:rsidRPr="00813002">
        <w:rPr>
          <w:rFonts w:cs="David"/>
          <w:szCs w:val="24"/>
          <w:rtl/>
        </w:rPr>
        <w:t>).</w:t>
      </w:r>
      <w:r w:rsidR="005D53EE">
        <w:rPr>
          <w:rFonts w:ascii="MeodedPashut_OE Regular" w:eastAsia="Calibri" w:hAnsi="MeodedPashut_OE Regular" w:cs="David"/>
          <w:szCs w:val="24"/>
          <w:rtl/>
          <w:lang w:eastAsia="en-US"/>
        </w:rPr>
        <w:t xml:space="preserve"> </w:t>
      </w:r>
      <w:r>
        <w:rPr>
          <w:rFonts w:ascii="MeodedPashut_OE Regular" w:eastAsia="Calibri" w:hAnsi="MeodedPashut_OE Regular" w:cs="Arial" w:hint="cs"/>
          <w:b/>
          <w:bCs/>
          <w:szCs w:val="24"/>
          <w:rtl/>
          <w:lang w:eastAsia="en-US"/>
        </w:rPr>
        <w:lastRenderedPageBreak/>
        <w:t xml:space="preserve">المتقدم الذي شارك في جولة المقاولين التي أجريت بتاريخ 22 شباط  2016 </w:t>
      </w:r>
      <w:r w:rsidR="005D53EE" w:rsidRPr="00BE5098">
        <w:rPr>
          <w:rFonts w:ascii="MeodedPashut_OE Regular" w:eastAsia="Calibri" w:hAnsi="MeodedPashut_OE Regular" w:cs="David"/>
          <w:b/>
          <w:bCs/>
          <w:szCs w:val="24"/>
          <w:rtl/>
          <w:lang w:eastAsia="en-US"/>
        </w:rPr>
        <w:t xml:space="preserve"> </w:t>
      </w:r>
      <w:r>
        <w:rPr>
          <w:rFonts w:ascii="MeodedPashut_OE Regular" w:eastAsia="Calibri" w:hAnsi="MeodedPashut_OE Regular" w:cs="Arial" w:hint="cs"/>
          <w:b/>
          <w:bCs/>
          <w:szCs w:val="24"/>
          <w:u w:val="single"/>
          <w:rtl/>
          <w:lang w:eastAsia="en-US"/>
        </w:rPr>
        <w:t>غير مطالب بالمشاركة في هذه الجولة</w:t>
      </w:r>
      <w:r w:rsidR="005D53EE" w:rsidRPr="00BE5098">
        <w:rPr>
          <w:rFonts w:ascii="MeodedPashut_OE Regular" w:eastAsia="Calibri" w:hAnsi="MeodedPashut_OE Regular" w:cs="David"/>
          <w:b/>
          <w:bCs/>
          <w:szCs w:val="24"/>
          <w:rtl/>
          <w:lang w:eastAsia="en-US"/>
        </w:rPr>
        <w:t>.</w:t>
      </w:r>
    </w:p>
    <w:p w:rsidR="00643D78" w:rsidRPr="005D53EE" w:rsidRDefault="00643D78" w:rsidP="00643D78">
      <w:pPr>
        <w:widowControl w:val="0"/>
        <w:tabs>
          <w:tab w:val="left" w:pos="283"/>
        </w:tabs>
        <w:overflowPunct w:val="0"/>
        <w:autoSpaceDE w:val="0"/>
        <w:autoSpaceDN w:val="0"/>
        <w:adjustRightInd w:val="0"/>
        <w:spacing w:before="120" w:after="120"/>
        <w:ind w:left="283" w:right="283"/>
        <w:jc w:val="both"/>
        <w:textAlignment w:val="baseline"/>
        <w:outlineLvl w:val="0"/>
        <w:rPr>
          <w:rFonts w:cs="David"/>
          <w:b/>
          <w:bCs/>
          <w:kern w:val="28"/>
          <w:szCs w:val="24"/>
          <w:u w:val="single"/>
          <w:rtl/>
        </w:rPr>
      </w:pPr>
    </w:p>
    <w:p w:rsidR="005D475B" w:rsidRDefault="005D475B" w:rsidP="00643D78">
      <w:pPr>
        <w:widowControl w:val="0"/>
        <w:overflowPunct w:val="0"/>
        <w:autoSpaceDE w:val="0"/>
        <w:autoSpaceDN w:val="0"/>
        <w:adjustRightInd w:val="0"/>
        <w:spacing w:before="120" w:after="60"/>
        <w:jc w:val="both"/>
        <w:textAlignment w:val="baseline"/>
        <w:rPr>
          <w:rFonts w:cs="David"/>
          <w:sz w:val="20"/>
          <w:szCs w:val="24"/>
          <w:rtl/>
        </w:rPr>
      </w:pPr>
    </w:p>
    <w:p w:rsidR="005D475B" w:rsidRDefault="005D475B" w:rsidP="00643D78">
      <w:pPr>
        <w:widowControl w:val="0"/>
        <w:overflowPunct w:val="0"/>
        <w:autoSpaceDE w:val="0"/>
        <w:autoSpaceDN w:val="0"/>
        <w:adjustRightInd w:val="0"/>
        <w:spacing w:before="120" w:after="60"/>
        <w:jc w:val="both"/>
        <w:textAlignment w:val="baseline"/>
        <w:rPr>
          <w:rFonts w:cs="David"/>
          <w:sz w:val="20"/>
          <w:szCs w:val="24"/>
          <w:rtl/>
        </w:rPr>
      </w:pPr>
    </w:p>
    <w:p w:rsidR="00643D78" w:rsidRDefault="009656EF" w:rsidP="009656EF">
      <w:pPr>
        <w:widowControl w:val="0"/>
        <w:overflowPunct w:val="0"/>
        <w:autoSpaceDE w:val="0"/>
        <w:autoSpaceDN w:val="0"/>
        <w:adjustRightInd w:val="0"/>
        <w:spacing w:before="120" w:after="60"/>
        <w:jc w:val="both"/>
        <w:textAlignment w:val="baseline"/>
        <w:rPr>
          <w:rFonts w:cs="David"/>
          <w:sz w:val="20"/>
          <w:szCs w:val="24"/>
          <w:rtl/>
        </w:rPr>
      </w:pPr>
      <w:r>
        <w:rPr>
          <w:rFonts w:cs="Arial" w:hint="cs"/>
          <w:sz w:val="20"/>
          <w:szCs w:val="24"/>
          <w:rtl/>
        </w:rPr>
        <w:t>يمكن تنفيذ معاينة غير ملزمة لوثائق المناقصة في موقع الانترنت التابع لدائرة الممتلكات الحكومية, والذي عنوانه</w:t>
      </w:r>
      <w:r w:rsidR="00643D78" w:rsidRPr="00B12C2C">
        <w:rPr>
          <w:rFonts w:cs="David"/>
          <w:sz w:val="20"/>
          <w:szCs w:val="24"/>
          <w:rtl/>
        </w:rPr>
        <w:t>:</w:t>
      </w:r>
      <w:r w:rsidR="00643D78" w:rsidRPr="00B12C2C">
        <w:rPr>
          <w:rFonts w:cs="David"/>
          <w:sz w:val="22"/>
          <w:szCs w:val="22"/>
        </w:rPr>
        <w:t xml:space="preserve"> </w:t>
      </w:r>
      <w:hyperlink r:id="rId7" w:history="1">
        <w:r w:rsidR="00643D78" w:rsidRPr="00B12C2C">
          <w:rPr>
            <w:rFonts w:cs="David"/>
            <w:color w:val="0000FF"/>
            <w:sz w:val="22"/>
            <w:szCs w:val="22"/>
            <w:u w:val="single"/>
          </w:rPr>
          <w:t>www.mr.gov.il</w:t>
        </w:r>
      </w:hyperlink>
      <w:r w:rsidR="00643D78" w:rsidRPr="00B12C2C">
        <w:rPr>
          <w:rFonts w:cs="David"/>
          <w:b/>
          <w:bCs/>
          <w:sz w:val="22"/>
          <w:szCs w:val="22"/>
          <w:rtl/>
        </w:rPr>
        <w:t>.</w:t>
      </w:r>
    </w:p>
    <w:p w:rsidR="00643D78" w:rsidRDefault="009656EF" w:rsidP="009656EF">
      <w:pPr>
        <w:widowControl w:val="0"/>
        <w:overflowPunct w:val="0"/>
        <w:autoSpaceDE w:val="0"/>
        <w:autoSpaceDN w:val="0"/>
        <w:adjustRightInd w:val="0"/>
        <w:spacing w:before="120" w:after="60"/>
        <w:jc w:val="both"/>
        <w:textAlignment w:val="baseline"/>
        <w:rPr>
          <w:rFonts w:cs="David"/>
          <w:sz w:val="20"/>
          <w:szCs w:val="24"/>
          <w:rtl/>
        </w:rPr>
      </w:pPr>
      <w:r>
        <w:rPr>
          <w:rFonts w:cs="Arial" w:hint="cs"/>
          <w:szCs w:val="24"/>
          <w:rtl/>
        </w:rPr>
        <w:t>يمكن توجيه أسئلة استفسار حتى يوم 11 أيلول 2016 في الساعة</w:t>
      </w:r>
      <w:r w:rsidR="00643D78" w:rsidRPr="0034661D">
        <w:rPr>
          <w:rFonts w:cs="David"/>
          <w:szCs w:val="24"/>
          <w:rtl/>
        </w:rPr>
        <w:t xml:space="preserve"> </w:t>
      </w:r>
      <w:r w:rsidR="004E62ED">
        <w:rPr>
          <w:rFonts w:cs="David"/>
          <w:szCs w:val="24"/>
          <w:rtl/>
        </w:rPr>
        <w:t xml:space="preserve">12:00. </w:t>
      </w:r>
      <w:r>
        <w:rPr>
          <w:rFonts w:cs="Arial" w:hint="cs"/>
          <w:szCs w:val="24"/>
          <w:rtl/>
        </w:rPr>
        <w:t>من الممكن إرسال الأسئلة بالبريد الالكتروني</w:t>
      </w:r>
      <w:r>
        <w:rPr>
          <w:rFonts w:cs="David" w:hint="cs"/>
          <w:szCs w:val="24"/>
          <w:rtl/>
        </w:rPr>
        <w:t xml:space="preserve"> </w:t>
      </w:r>
      <w:r w:rsidR="00643D78">
        <w:rPr>
          <w:rFonts w:cs="David"/>
          <w:szCs w:val="24"/>
          <w:rtl/>
        </w:rPr>
        <w:t xml:space="preserve">– </w:t>
      </w:r>
      <w:hyperlink r:id="rId8" w:history="1">
        <w:r w:rsidR="00643D78" w:rsidRPr="001E259A">
          <w:rPr>
            <w:rStyle w:val="Hyperlink"/>
            <w:rFonts w:cs="David"/>
            <w:szCs w:val="24"/>
          </w:rPr>
          <w:t>pninab@mof.gov.il</w:t>
        </w:r>
      </w:hyperlink>
      <w:r w:rsidR="00643D78">
        <w:rPr>
          <w:rFonts w:cs="David"/>
          <w:szCs w:val="24"/>
          <w:rtl/>
        </w:rPr>
        <w:t xml:space="preserve"> . </w:t>
      </w:r>
      <w:r>
        <w:rPr>
          <w:rFonts w:cs="Arial" w:hint="cs"/>
          <w:szCs w:val="24"/>
          <w:rtl/>
        </w:rPr>
        <w:t>أسئلة الاستفسار التي تصل للداعي بعد هذا الموعد أو التي يتم توجيهها بطريقة أخرى, لا يتم الرد عليها</w:t>
      </w:r>
      <w:r w:rsidR="00643D78" w:rsidRPr="0034661D">
        <w:rPr>
          <w:rFonts w:cs="David"/>
          <w:szCs w:val="24"/>
          <w:rtl/>
        </w:rPr>
        <w:t xml:space="preserve">. </w:t>
      </w:r>
    </w:p>
    <w:p w:rsidR="00643D78" w:rsidRPr="001E124D" w:rsidRDefault="009656EF" w:rsidP="00323B99">
      <w:pPr>
        <w:widowControl w:val="0"/>
        <w:overflowPunct w:val="0"/>
        <w:autoSpaceDE w:val="0"/>
        <w:autoSpaceDN w:val="0"/>
        <w:adjustRightInd w:val="0"/>
        <w:spacing w:before="120" w:after="60"/>
        <w:jc w:val="both"/>
        <w:textAlignment w:val="baseline"/>
        <w:rPr>
          <w:rFonts w:cs="David"/>
          <w:szCs w:val="24"/>
          <w:lang w:bidi="he-IL"/>
        </w:rPr>
      </w:pPr>
      <w:r>
        <w:rPr>
          <w:rFonts w:cs="Arial" w:hint="cs"/>
          <w:szCs w:val="24"/>
          <w:rtl/>
        </w:rPr>
        <w:t>سيدة الاتصال من قبل الوزارة لهذه المناقصة هي السيدة بنينا بن يوسف, القيّنة على الأملاك والنقل والإمداد في وزارة المالية. رقم الهاتف</w:t>
      </w:r>
      <w:r w:rsidR="00643D78">
        <w:rPr>
          <w:rFonts w:cs="David"/>
          <w:szCs w:val="24"/>
          <w:rtl/>
        </w:rPr>
        <w:t>–</w:t>
      </w:r>
      <w:r w:rsidR="00323B99">
        <w:rPr>
          <w:rFonts w:cs="David" w:hint="cs"/>
          <w:szCs w:val="24"/>
          <w:rtl/>
          <w:lang w:bidi="he-IL"/>
        </w:rPr>
        <w:t>02-5317757.</w:t>
      </w:r>
    </w:p>
    <w:p w:rsidR="00643D78" w:rsidRPr="00B12C2C" w:rsidRDefault="009656EF" w:rsidP="009656EF">
      <w:pPr>
        <w:widowControl w:val="0"/>
        <w:overflowPunct w:val="0"/>
        <w:autoSpaceDE w:val="0"/>
        <w:autoSpaceDN w:val="0"/>
        <w:adjustRightInd w:val="0"/>
        <w:spacing w:before="120" w:after="120"/>
        <w:jc w:val="both"/>
        <w:textAlignment w:val="baseline"/>
        <w:rPr>
          <w:rFonts w:cs="David"/>
          <w:b/>
          <w:bCs/>
          <w:sz w:val="20"/>
          <w:szCs w:val="24"/>
          <w:rtl/>
        </w:rPr>
      </w:pPr>
      <w:r>
        <w:rPr>
          <w:rFonts w:cs="Arial" w:hint="cs"/>
          <w:b/>
          <w:bCs/>
          <w:sz w:val="20"/>
          <w:szCs w:val="24"/>
          <w:rtl/>
        </w:rPr>
        <w:t>الموعد الأخير لتقديم العروض هو بتاريخ 22 أيلول</w:t>
      </w:r>
      <w:r w:rsidR="00643D78" w:rsidRPr="00B12C2C">
        <w:rPr>
          <w:rFonts w:cs="David"/>
          <w:b/>
          <w:bCs/>
          <w:sz w:val="20"/>
          <w:szCs w:val="24"/>
          <w:rtl/>
        </w:rPr>
        <w:t xml:space="preserve"> </w:t>
      </w:r>
      <w:r w:rsidR="00695164">
        <w:rPr>
          <w:rFonts w:cs="David"/>
          <w:b/>
          <w:bCs/>
          <w:sz w:val="20"/>
          <w:szCs w:val="24"/>
          <w:rtl/>
        </w:rPr>
        <w:t xml:space="preserve">2016 </w:t>
      </w:r>
      <w:r>
        <w:rPr>
          <w:rFonts w:cs="Arial" w:hint="cs"/>
          <w:b/>
          <w:bCs/>
          <w:sz w:val="20"/>
          <w:szCs w:val="24"/>
          <w:rtl/>
        </w:rPr>
        <w:t>في الساعة</w:t>
      </w:r>
      <w:r w:rsidR="00695164">
        <w:rPr>
          <w:rFonts w:cs="David"/>
          <w:b/>
          <w:bCs/>
          <w:sz w:val="20"/>
          <w:szCs w:val="24"/>
          <w:rtl/>
        </w:rPr>
        <w:t xml:space="preserve"> 12:00.</w:t>
      </w:r>
      <w:r w:rsidR="00643D78">
        <w:rPr>
          <w:rFonts w:cs="David"/>
          <w:b/>
          <w:bCs/>
          <w:sz w:val="20"/>
          <w:szCs w:val="24"/>
          <w:rtl/>
        </w:rPr>
        <w:t xml:space="preserve"> </w:t>
      </w:r>
      <w:r>
        <w:rPr>
          <w:rFonts w:cs="Arial" w:hint="cs"/>
          <w:b/>
          <w:bCs/>
          <w:sz w:val="20"/>
          <w:szCs w:val="24"/>
          <w:rtl/>
        </w:rPr>
        <w:t>يجب تقديم العروض فقط إلى صندوق المناقصات في بهو الدخول إلى مبنى وزارة المالية في شارع اليعيزر كبلن 1</w:t>
      </w:r>
      <w:r w:rsidR="00643D78" w:rsidRPr="00B12C2C">
        <w:rPr>
          <w:rFonts w:cs="David"/>
          <w:b/>
          <w:bCs/>
          <w:sz w:val="20"/>
          <w:szCs w:val="24"/>
          <w:rtl/>
        </w:rPr>
        <w:t xml:space="preserve"> </w:t>
      </w:r>
      <w:r w:rsidR="00643D78">
        <w:rPr>
          <w:rFonts w:cs="David"/>
          <w:b/>
          <w:bCs/>
          <w:sz w:val="20"/>
          <w:szCs w:val="24"/>
          <w:rtl/>
        </w:rPr>
        <w:t>(</w:t>
      </w:r>
      <w:r>
        <w:rPr>
          <w:rFonts w:cs="Arial" w:hint="cs"/>
          <w:b/>
          <w:bCs/>
          <w:sz w:val="20"/>
          <w:szCs w:val="24"/>
          <w:rtl/>
        </w:rPr>
        <w:t>مقابل نقطة حراس الأمن</w:t>
      </w:r>
      <w:r w:rsidR="00643D78">
        <w:rPr>
          <w:rFonts w:cs="David"/>
          <w:b/>
          <w:bCs/>
          <w:sz w:val="20"/>
          <w:szCs w:val="24"/>
          <w:rtl/>
        </w:rPr>
        <w:t xml:space="preserve">). </w:t>
      </w:r>
    </w:p>
    <w:p w:rsidR="00643D78" w:rsidRPr="00B12C2C" w:rsidRDefault="009656EF" w:rsidP="0084574B">
      <w:pPr>
        <w:widowControl w:val="0"/>
        <w:overflowPunct w:val="0"/>
        <w:autoSpaceDE w:val="0"/>
        <w:autoSpaceDN w:val="0"/>
        <w:adjustRightInd w:val="0"/>
        <w:spacing w:before="120" w:after="120"/>
        <w:jc w:val="both"/>
        <w:textAlignment w:val="baseline"/>
        <w:rPr>
          <w:rFonts w:cs="David"/>
          <w:b/>
          <w:bCs/>
          <w:sz w:val="20"/>
          <w:szCs w:val="24"/>
          <w:rtl/>
        </w:rPr>
      </w:pPr>
      <w:r>
        <w:rPr>
          <w:rFonts w:cs="Arial" w:hint="cs"/>
          <w:b/>
          <w:bCs/>
          <w:sz w:val="20"/>
          <w:szCs w:val="24"/>
          <w:rtl/>
        </w:rPr>
        <w:t>يجوز للوزارة, في كل حين, في بلاغ يتم نشره</w:t>
      </w:r>
      <w:r w:rsidR="0084574B">
        <w:rPr>
          <w:rFonts w:cs="Arial" w:hint="cs"/>
          <w:b/>
          <w:bCs/>
          <w:sz w:val="20"/>
          <w:szCs w:val="24"/>
          <w:rtl/>
        </w:rPr>
        <w:t>, تقديم أو تأجيل الموعد الأخير لتقديم العروض, وكذلك تغيير مواعيد وشروط أخرى تتعلق بالمناقصة بموجب اعتباراتها المطلقة وحدها</w:t>
      </w:r>
      <w:r w:rsidR="00643D78" w:rsidRPr="00B12C2C">
        <w:rPr>
          <w:rFonts w:cs="David"/>
          <w:b/>
          <w:bCs/>
          <w:sz w:val="20"/>
          <w:szCs w:val="24"/>
          <w:rtl/>
        </w:rPr>
        <w:t>.</w:t>
      </w:r>
    </w:p>
    <w:p w:rsidR="00643D78" w:rsidRPr="00B12C2C" w:rsidRDefault="0084574B" w:rsidP="0084574B">
      <w:pPr>
        <w:widowControl w:val="0"/>
        <w:overflowPunct w:val="0"/>
        <w:autoSpaceDE w:val="0"/>
        <w:autoSpaceDN w:val="0"/>
        <w:adjustRightInd w:val="0"/>
        <w:spacing w:before="120" w:after="120"/>
        <w:jc w:val="both"/>
        <w:textAlignment w:val="baseline"/>
        <w:rPr>
          <w:rFonts w:cs="David"/>
          <w:b/>
          <w:bCs/>
          <w:sz w:val="20"/>
          <w:szCs w:val="24"/>
          <w:rtl/>
        </w:rPr>
      </w:pPr>
      <w:r>
        <w:rPr>
          <w:rFonts w:cs="Arial" w:hint="cs"/>
          <w:b/>
          <w:bCs/>
          <w:sz w:val="20"/>
          <w:szCs w:val="24"/>
          <w:rtl/>
        </w:rPr>
        <w:t>تحفظ الوزارة لنفسها الحق في الأخذ في منظومة اعتباراتها عدم الرضا والتجربة السلبية السابقة مع المتقدم و/أو شركاء مختلفين للمتقدم و/أو عاملين مقترحين مختلفين للمتقدم</w:t>
      </w:r>
      <w:r w:rsidR="00FE45BE">
        <w:rPr>
          <w:rFonts w:cs="David"/>
          <w:b/>
          <w:bCs/>
          <w:sz w:val="20"/>
          <w:szCs w:val="24"/>
          <w:rtl/>
        </w:rPr>
        <w:t>.</w:t>
      </w:r>
    </w:p>
    <w:p w:rsidR="00643D78" w:rsidRPr="00C85B49" w:rsidRDefault="0084574B" w:rsidP="0084574B">
      <w:pPr>
        <w:widowControl w:val="0"/>
        <w:overflowPunct w:val="0"/>
        <w:autoSpaceDE w:val="0"/>
        <w:autoSpaceDN w:val="0"/>
        <w:adjustRightInd w:val="0"/>
        <w:spacing w:before="120" w:after="120"/>
        <w:jc w:val="both"/>
        <w:textAlignment w:val="baseline"/>
        <w:rPr>
          <w:rFonts w:cs="David"/>
          <w:sz w:val="20"/>
          <w:szCs w:val="24"/>
        </w:rPr>
      </w:pPr>
      <w:r>
        <w:rPr>
          <w:rFonts w:cs="Arial" w:hint="cs"/>
          <w:b/>
          <w:bCs/>
          <w:sz w:val="20"/>
          <w:szCs w:val="24"/>
          <w:rtl/>
        </w:rPr>
        <w:t>في حال وجود تناقض بيت تعليمات هذا البلاغ والتعليمات الموجودة في كراسة المناقصة, فإن الأفضلية للأخيرة</w:t>
      </w:r>
      <w:r w:rsidR="00643D78" w:rsidRPr="00B12C2C">
        <w:rPr>
          <w:rFonts w:cs="David"/>
          <w:sz w:val="20"/>
          <w:szCs w:val="24"/>
          <w:rtl/>
        </w:rPr>
        <w:t>.</w:t>
      </w:r>
    </w:p>
    <w:p w:rsidR="00F975CB" w:rsidRPr="00643D78" w:rsidRDefault="00F975CB" w:rsidP="00643D78"/>
    <w:sectPr w:rsidR="00F975CB" w:rsidRPr="00643D78"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eodedPashut_OE Regular">
    <w:altName w:val="Gisha"/>
    <w:panose1 w:val="00000000000000000000"/>
    <w:charset w:val="00"/>
    <w:family w:val="modern"/>
    <w:notTrueType/>
    <w:pitch w:val="variable"/>
    <w:sig w:usb0="00000000" w:usb1="5000004A" w:usb2="00000000" w:usb3="00000000" w:csb0="00000021"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nsid w:val="10B82797"/>
    <w:multiLevelType w:val="multilevel"/>
    <w:tmpl w:val="CB2CFB36"/>
    <w:numStyleLink w:val="-"/>
  </w:abstractNum>
  <w:abstractNum w:abstractNumId="2">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
    <w:nsid w:val="131B3429"/>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abstractNum w:abstractNumId="4">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690D37"/>
    <w:multiLevelType w:val="multilevel"/>
    <w:tmpl w:val="2C7611E6"/>
    <w:numStyleLink w:val="-0"/>
  </w:abstractNum>
  <w:abstractNum w:abstractNumId="7">
    <w:nsid w:val="477D4CEE"/>
    <w:multiLevelType w:val="multilevel"/>
    <w:tmpl w:val="2C7611E6"/>
    <w:numStyleLink w:val="-0"/>
  </w:abstractNum>
  <w:abstractNum w:abstractNumId="8">
    <w:nsid w:val="52C63965"/>
    <w:multiLevelType w:val="multilevel"/>
    <w:tmpl w:val="CB2CFB36"/>
    <w:numStyleLink w:val="-"/>
  </w:abstractNum>
  <w:abstractNum w:abstractNumId="9">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6"/>
  </w:num>
  <w:num w:numId="2">
    <w:abstractNumId w:val="9"/>
  </w:num>
  <w:num w:numId="3">
    <w:abstractNumId w:val="2"/>
  </w:num>
  <w:num w:numId="4">
    <w:abstractNumId w:val="5"/>
  </w:num>
  <w:num w:numId="5">
    <w:abstractNumId w:val="1"/>
  </w:num>
  <w:num w:numId="6">
    <w:abstractNumId w:val="7"/>
  </w:num>
  <w:num w:numId="7">
    <w:abstractNumId w:val="8"/>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10"/>
  </w:num>
  <w:num w:numId="1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2595"/>
    <w:rsid w:val="00014182"/>
    <w:rsid w:val="00047C97"/>
    <w:rsid w:val="000520B7"/>
    <w:rsid w:val="000568CE"/>
    <w:rsid w:val="00066383"/>
    <w:rsid w:val="000837B7"/>
    <w:rsid w:val="00086043"/>
    <w:rsid w:val="00093B9D"/>
    <w:rsid w:val="000C04AE"/>
    <w:rsid w:val="000E6098"/>
    <w:rsid w:val="000E632C"/>
    <w:rsid w:val="0010326C"/>
    <w:rsid w:val="001611C6"/>
    <w:rsid w:val="0016416C"/>
    <w:rsid w:val="00164B30"/>
    <w:rsid w:val="0017628D"/>
    <w:rsid w:val="0018292D"/>
    <w:rsid w:val="001A7C42"/>
    <w:rsid w:val="001C4F6D"/>
    <w:rsid w:val="001D55DD"/>
    <w:rsid w:val="001E548A"/>
    <w:rsid w:val="00275887"/>
    <w:rsid w:val="002A54A3"/>
    <w:rsid w:val="002A7FEA"/>
    <w:rsid w:val="002C0CA8"/>
    <w:rsid w:val="002E38F4"/>
    <w:rsid w:val="002F197C"/>
    <w:rsid w:val="0032112B"/>
    <w:rsid w:val="00323B99"/>
    <w:rsid w:val="00325E01"/>
    <w:rsid w:val="00361114"/>
    <w:rsid w:val="003840FE"/>
    <w:rsid w:val="00393C6A"/>
    <w:rsid w:val="003A1D7A"/>
    <w:rsid w:val="003C3A5C"/>
    <w:rsid w:val="003F1396"/>
    <w:rsid w:val="0040055E"/>
    <w:rsid w:val="00423D6A"/>
    <w:rsid w:val="00426E0E"/>
    <w:rsid w:val="004323EF"/>
    <w:rsid w:val="004410DE"/>
    <w:rsid w:val="0044663B"/>
    <w:rsid w:val="00451F2E"/>
    <w:rsid w:val="004523EB"/>
    <w:rsid w:val="00452D7A"/>
    <w:rsid w:val="004B672B"/>
    <w:rsid w:val="004C127D"/>
    <w:rsid w:val="004C5538"/>
    <w:rsid w:val="004D65A1"/>
    <w:rsid w:val="004E479D"/>
    <w:rsid w:val="004E62ED"/>
    <w:rsid w:val="004F3773"/>
    <w:rsid w:val="005028F9"/>
    <w:rsid w:val="00505D36"/>
    <w:rsid w:val="00515321"/>
    <w:rsid w:val="00515E5C"/>
    <w:rsid w:val="00534452"/>
    <w:rsid w:val="005371D8"/>
    <w:rsid w:val="00556BE2"/>
    <w:rsid w:val="005D42E4"/>
    <w:rsid w:val="005D475B"/>
    <w:rsid w:val="005D4E25"/>
    <w:rsid w:val="005D53EE"/>
    <w:rsid w:val="00600BFA"/>
    <w:rsid w:val="00600F1F"/>
    <w:rsid w:val="00602DAD"/>
    <w:rsid w:val="006116CB"/>
    <w:rsid w:val="006249BD"/>
    <w:rsid w:val="006309B0"/>
    <w:rsid w:val="00643D78"/>
    <w:rsid w:val="0066664E"/>
    <w:rsid w:val="00692C69"/>
    <w:rsid w:val="00695164"/>
    <w:rsid w:val="006952CA"/>
    <w:rsid w:val="006A13C9"/>
    <w:rsid w:val="006A2503"/>
    <w:rsid w:val="006A5446"/>
    <w:rsid w:val="006B352E"/>
    <w:rsid w:val="006C55AF"/>
    <w:rsid w:val="006D0744"/>
    <w:rsid w:val="006D686D"/>
    <w:rsid w:val="006E5942"/>
    <w:rsid w:val="00706164"/>
    <w:rsid w:val="00735D55"/>
    <w:rsid w:val="00743847"/>
    <w:rsid w:val="00751B50"/>
    <w:rsid w:val="00757313"/>
    <w:rsid w:val="00757879"/>
    <w:rsid w:val="007611DA"/>
    <w:rsid w:val="00783E42"/>
    <w:rsid w:val="00793E5C"/>
    <w:rsid w:val="007A373A"/>
    <w:rsid w:val="007D4118"/>
    <w:rsid w:val="007E2692"/>
    <w:rsid w:val="0080160A"/>
    <w:rsid w:val="0082739B"/>
    <w:rsid w:val="008325FE"/>
    <w:rsid w:val="0084574B"/>
    <w:rsid w:val="00864DB3"/>
    <w:rsid w:val="00867AE5"/>
    <w:rsid w:val="00870D8A"/>
    <w:rsid w:val="008B39D7"/>
    <w:rsid w:val="008C593D"/>
    <w:rsid w:val="008E77BE"/>
    <w:rsid w:val="008F0E3F"/>
    <w:rsid w:val="00910BC9"/>
    <w:rsid w:val="00915C9A"/>
    <w:rsid w:val="00935E81"/>
    <w:rsid w:val="009656EF"/>
    <w:rsid w:val="00986444"/>
    <w:rsid w:val="00990A24"/>
    <w:rsid w:val="009B64FE"/>
    <w:rsid w:val="009C2A47"/>
    <w:rsid w:val="009E52B5"/>
    <w:rsid w:val="009F7F7A"/>
    <w:rsid w:val="00A15876"/>
    <w:rsid w:val="00A15D5D"/>
    <w:rsid w:val="00A30921"/>
    <w:rsid w:val="00A5751E"/>
    <w:rsid w:val="00A67A4F"/>
    <w:rsid w:val="00A7396A"/>
    <w:rsid w:val="00A73972"/>
    <w:rsid w:val="00A84333"/>
    <w:rsid w:val="00A84658"/>
    <w:rsid w:val="00AA4752"/>
    <w:rsid w:val="00AB47A1"/>
    <w:rsid w:val="00AD0167"/>
    <w:rsid w:val="00AE2595"/>
    <w:rsid w:val="00AF1C47"/>
    <w:rsid w:val="00B03E2B"/>
    <w:rsid w:val="00B041F7"/>
    <w:rsid w:val="00B23180"/>
    <w:rsid w:val="00B311D4"/>
    <w:rsid w:val="00B429D7"/>
    <w:rsid w:val="00B60EE6"/>
    <w:rsid w:val="00B67385"/>
    <w:rsid w:val="00B93390"/>
    <w:rsid w:val="00B93A25"/>
    <w:rsid w:val="00BB393A"/>
    <w:rsid w:val="00BD67E7"/>
    <w:rsid w:val="00C01906"/>
    <w:rsid w:val="00C0421D"/>
    <w:rsid w:val="00C171DC"/>
    <w:rsid w:val="00C27AC8"/>
    <w:rsid w:val="00C37F33"/>
    <w:rsid w:val="00C84ABA"/>
    <w:rsid w:val="00C85B49"/>
    <w:rsid w:val="00CA61AF"/>
    <w:rsid w:val="00CB40A4"/>
    <w:rsid w:val="00CC356E"/>
    <w:rsid w:val="00CD6DB8"/>
    <w:rsid w:val="00CE0517"/>
    <w:rsid w:val="00CF44BB"/>
    <w:rsid w:val="00D33979"/>
    <w:rsid w:val="00D66453"/>
    <w:rsid w:val="00D731DA"/>
    <w:rsid w:val="00D969C1"/>
    <w:rsid w:val="00D96FA7"/>
    <w:rsid w:val="00DA15C5"/>
    <w:rsid w:val="00DD5320"/>
    <w:rsid w:val="00DE069A"/>
    <w:rsid w:val="00DE7CC8"/>
    <w:rsid w:val="00DF73FF"/>
    <w:rsid w:val="00E23588"/>
    <w:rsid w:val="00E34D3A"/>
    <w:rsid w:val="00E41B31"/>
    <w:rsid w:val="00E56588"/>
    <w:rsid w:val="00E95EEF"/>
    <w:rsid w:val="00EA3739"/>
    <w:rsid w:val="00EA6729"/>
    <w:rsid w:val="00EC303E"/>
    <w:rsid w:val="00EF71D7"/>
    <w:rsid w:val="00F00D41"/>
    <w:rsid w:val="00F0592A"/>
    <w:rsid w:val="00F25ABF"/>
    <w:rsid w:val="00F509E4"/>
    <w:rsid w:val="00F6468F"/>
    <w:rsid w:val="00F74EF7"/>
    <w:rsid w:val="00F80DA7"/>
    <w:rsid w:val="00F975CB"/>
    <w:rsid w:val="00FC1924"/>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bidi="ar-SA"/>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2595"/>
    <w:pPr>
      <w:bidi/>
    </w:pPr>
    <w:rPr>
      <w:rFonts w:cs="FrankRuehl"/>
      <w:sz w:val="24"/>
      <w:szCs w:val="26"/>
      <w:lang w:eastAsia="he-IL" w:bidi="ar-SA"/>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Balloon Text"/>
    <w:basedOn w:val="a"/>
    <w:link w:val="a9"/>
    <w:uiPriority w:val="99"/>
    <w:semiHidden/>
    <w:unhideWhenUsed/>
    <w:rsid w:val="0016416C"/>
    <w:rPr>
      <w:rFonts w:ascii="Tahoma" w:hAnsi="Tahoma" w:cs="Tahoma"/>
      <w:sz w:val="16"/>
      <w:szCs w:val="16"/>
    </w:rPr>
  </w:style>
  <w:style w:type="character" w:customStyle="1" w:styleId="a9">
    <w:name w:val="טקסט בלונים תו"/>
    <w:basedOn w:val="a0"/>
    <w:link w:val="a8"/>
    <w:uiPriority w:val="99"/>
    <w:semiHidden/>
    <w:rsid w:val="0016416C"/>
    <w:rPr>
      <w:rFonts w:ascii="Tahoma"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ninab@mof.gov.il" TargetMode="Externa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05FD2F-3C54-4C83-B7FA-28991F6055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588</Words>
  <Characters>2940</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3521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2016-06-23T07:12:00Z</cp:lastPrinted>
  <dcterms:created xsi:type="dcterms:W3CDTF">2016-08-31T05:08:00Z</dcterms:created>
  <dcterms:modified xsi:type="dcterms:W3CDTF">2016-08-31T05:08:00Z</dcterms:modified>
</cp:coreProperties>
</file>